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b7a4bh2rsh4z" w:id="0"/>
      <w:bookmarkEnd w:id="0"/>
      <w:r w:rsidDel="00000000" w:rsidR="00000000" w:rsidRPr="00000000">
        <w:rPr>
          <w:rtl w:val="0"/>
        </w:rPr>
        <w:t xml:space="preserve">Оформление паспорта гражданина РФ. Электронная госуслуга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Если вам исполнилось 20 или 45 лет, у вас испортился или потерялся паспорт, изменилось имя, личные данные или внешность, эта услуга для вас. С ее помощью вы легко подадите документы на новый паспорт и вас пригласят, чтобы его получить.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Как оформить паспорт гражданина: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Заполняете электронное заявление на портале госуслуг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Оплачиваете госпошлину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Приносите оригиналы документов в отделение ФМС, отдаете их без очереди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Вас приглашают в ФМС к определенному времени, чтобы забрать новый паспорт. Если время неудобное, его можно изменить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Вам потребуется старый паспорт (или справка из полиции) и любые документы, отметки из которых должны стоять в новом паспорте: военный билет, свидетельства о рождении детей и т. д.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Услуга доступна пользователям портала, которые подтвердили личность в центре регистрации, по почте или с помощью электронной подписи.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Подробнее </w:t>
      </w: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на портале госуслуг →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contextualSpacing w:val="0"/>
      </w:pPr>
      <w:bookmarkStart w:colFirst="0" w:colLast="0" w:name="h.trjvrh6pg64d" w:id="1"/>
      <w:bookmarkEnd w:id="1"/>
      <w:r w:rsidDel="00000000" w:rsidR="00000000" w:rsidRPr="00000000">
        <w:rPr>
          <w:rtl w:val="0"/>
        </w:rPr>
        <w:t xml:space="preserve">Постановка машины на учет в ГИБДД. Электронная госуслуга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Если вы купили машину, мотоцикл или </w:t>
      </w:r>
      <w:r w:rsidDel="00000000" w:rsidR="00000000" w:rsidRPr="00000000">
        <w:rPr>
          <w:rtl w:val="0"/>
        </w:rPr>
        <w:t xml:space="preserve">другое транспортное средство</w:t>
      </w:r>
      <w:r w:rsidDel="00000000" w:rsidR="00000000" w:rsidRPr="00000000">
        <w:rPr>
          <w:rtl w:val="0"/>
        </w:rPr>
        <w:t xml:space="preserve">, его нужно поставить на учет в отделении ГИБДД и получить свидетельство о госрегистрации. Электронная госуслуга поможет легко подать документы на регистрацию.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Как поставить машину на учет: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Заполняете электронное заявление на портале госуслуг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Оплачиваете госпошлину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Приносите оригиналы документов в отделение ГИБДД без очереди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Вас приглашают в ГИБДД к определенному времени, чтобы забрать готовые документы. Если время неудобное, его можно изменить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Вам потребуется ПТС, акт осмотра транспортного средства, полис ОСАГО и документы, которые подтверждают ваше право на машину — например, договор купли-продажи.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Услуга доступна пользователям портала, которые подтвердили личность в центре регистрации, по почте или с помощью электронной подписи.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[Получить на госуслугах...]</w:t>
      </w:r>
    </w:p>
    <w:sectPr>
      <w:pgSz w:h="16838" w:w="11906"/>
      <w:pgMar w:bottom="1440.0000000000002" w:top="1440.0000000000002" w:left="1440.0000000000002" w:right="1440.000000000000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spacing w:after="200" w:before="0" w:line="276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spacing w:after="120" w:before="480" w:lineRule="auto"/>
      <w:contextualSpacing w:val="1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spacing w:after="80" w:before="360" w:lineRule="auto"/>
      <w:contextualSpacing w:val="1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spacing w:after="0" w:before="28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40" w:before="240" w:lineRule="auto"/>
      <w:contextualSpacing w:val="1"/>
    </w:pPr>
    <w:rPr>
      <w:i w:val="1"/>
      <w:color w:val="666666"/>
      <w:sz w:val="22"/>
      <w:szCs w:val="22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40" w:before="220" w:lineRule="auto"/>
      <w:contextualSpacing w:val="1"/>
    </w:pPr>
    <w:rPr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40" w:before="200" w:lineRule="auto"/>
      <w:contextualSpacing w:val="1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s://beta.gosuslugi.ru/10052" TargetMode="External"/></Relationships>
</file>